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FD5" w:rsidRDefault="00491FD5" w:rsidP="00491FD5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Приложен</w:t>
      </w:r>
      <w:r w:rsidRPr="00894BA4">
        <w:rPr>
          <w:rFonts w:ascii="Tahoma" w:hAnsi="Tahoma" w:cs="Tahoma"/>
          <w:sz w:val="18"/>
          <w:szCs w:val="18"/>
        </w:rPr>
        <w:t>ие №</w:t>
      </w:r>
      <w:r>
        <w:rPr>
          <w:rFonts w:ascii="Tahoma" w:hAnsi="Tahoma" w:cs="Tahoma"/>
          <w:sz w:val="18"/>
          <w:szCs w:val="18"/>
        </w:rPr>
        <w:t xml:space="preserve"> </w:t>
      </w:r>
      <w:r w:rsidR="005144C4">
        <w:rPr>
          <w:rFonts w:ascii="Tahoma" w:hAnsi="Tahoma" w:cs="Tahoma"/>
          <w:sz w:val="18"/>
          <w:szCs w:val="18"/>
        </w:rPr>
        <w:t>1</w:t>
      </w:r>
      <w:r w:rsidRPr="00894BA4">
        <w:rPr>
          <w:rFonts w:ascii="Tahoma" w:hAnsi="Tahoma" w:cs="Tahoma"/>
          <w:sz w:val="18"/>
          <w:szCs w:val="18"/>
        </w:rPr>
        <w:t xml:space="preserve"> </w:t>
      </w:r>
    </w:p>
    <w:p w:rsidR="00491FD5" w:rsidRPr="008B703C" w:rsidRDefault="00491FD5" w:rsidP="00491FD5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Pr="008B703C">
        <w:rPr>
          <w:rFonts w:ascii="Tahoma" w:hAnsi="Tahoma" w:cs="Tahoma"/>
          <w:sz w:val="18"/>
          <w:szCs w:val="18"/>
        </w:rPr>
        <w:t>к информационной карте</w:t>
      </w:r>
    </w:p>
    <w:p w:rsidR="00491FD5" w:rsidRDefault="00491FD5" w:rsidP="00491FD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491FD5" w:rsidRDefault="00491FD5" w:rsidP="00491FD5">
      <w:pPr>
        <w:tabs>
          <w:tab w:val="left" w:pos="720"/>
        </w:tabs>
        <w:spacing w:after="120"/>
        <w:jc w:val="center"/>
        <w:rPr>
          <w:rFonts w:ascii="Tahoma" w:hAnsi="Tahoma" w:cs="Tahoma"/>
          <w:caps/>
        </w:rPr>
      </w:pPr>
      <w:r>
        <w:rPr>
          <w:rFonts w:ascii="Tahoma" w:hAnsi="Tahoma" w:cs="Tahoma"/>
          <w:b/>
          <w:caps/>
        </w:rPr>
        <w:t>лот</w:t>
      </w:r>
      <w:r w:rsidRPr="006C01A6">
        <w:rPr>
          <w:rFonts w:ascii="Tahoma" w:hAnsi="Tahoma" w:cs="Tahoma"/>
          <w:b/>
          <w:caps/>
        </w:rPr>
        <w:t xml:space="preserve"> </w:t>
      </w:r>
    </w:p>
    <w:p w:rsidR="00491FD5" w:rsidRPr="006C01A6" w:rsidRDefault="00491FD5" w:rsidP="00491FD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caps/>
        </w:rPr>
        <w:t>№ 12/2018-КП</w:t>
      </w:r>
    </w:p>
    <w:tbl>
      <w:tblPr>
        <w:tblW w:w="14621" w:type="dxa"/>
        <w:tblInd w:w="-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3"/>
        <w:gridCol w:w="2536"/>
        <w:gridCol w:w="1951"/>
        <w:gridCol w:w="2317"/>
        <w:gridCol w:w="2268"/>
        <w:gridCol w:w="2268"/>
        <w:gridCol w:w="2268"/>
      </w:tblGrid>
      <w:tr w:rsidR="00491FD5" w:rsidRPr="006C01A6" w:rsidTr="00C01641">
        <w:trPr>
          <w:cantSplit/>
          <w:trHeight w:val="1255"/>
        </w:trPr>
        <w:tc>
          <w:tcPr>
            <w:tcW w:w="1013" w:type="dxa"/>
          </w:tcPr>
          <w:p w:rsidR="00491FD5" w:rsidRPr="006C01A6" w:rsidRDefault="00491FD5" w:rsidP="0003678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ОКВЭД, ОКДП</w:t>
            </w:r>
          </w:p>
        </w:tc>
        <w:tc>
          <w:tcPr>
            <w:tcW w:w="2536" w:type="dxa"/>
          </w:tcPr>
          <w:p w:rsidR="00491FD5" w:rsidRPr="006C01A6" w:rsidRDefault="00491FD5" w:rsidP="0003678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Предмет закупки</w:t>
            </w:r>
          </w:p>
        </w:tc>
        <w:tc>
          <w:tcPr>
            <w:tcW w:w="1951" w:type="dxa"/>
          </w:tcPr>
          <w:p w:rsidR="00491FD5" w:rsidRPr="006C01A6" w:rsidRDefault="00491FD5" w:rsidP="0003678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Начальная (максимальная) цена в рублях без учета НДС</w:t>
            </w:r>
          </w:p>
        </w:tc>
        <w:tc>
          <w:tcPr>
            <w:tcW w:w="2317" w:type="dxa"/>
          </w:tcPr>
          <w:p w:rsidR="00491FD5" w:rsidRPr="006C01A6" w:rsidRDefault="00491FD5" w:rsidP="0003678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Состав/объем</w:t>
            </w:r>
          </w:p>
          <w:p w:rsidR="00491FD5" w:rsidRPr="006C01A6" w:rsidRDefault="00491FD5" w:rsidP="0003678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работ, услуг</w:t>
            </w:r>
          </w:p>
        </w:tc>
        <w:tc>
          <w:tcPr>
            <w:tcW w:w="2268" w:type="dxa"/>
          </w:tcPr>
          <w:p w:rsidR="00491FD5" w:rsidRPr="006C01A6" w:rsidRDefault="00491FD5" w:rsidP="0003678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Предельный срок выполнения работ/оказания услуг/поставки товара</w:t>
            </w:r>
          </w:p>
        </w:tc>
        <w:tc>
          <w:tcPr>
            <w:tcW w:w="2268" w:type="dxa"/>
          </w:tcPr>
          <w:p w:rsidR="00491FD5" w:rsidRPr="006C01A6" w:rsidRDefault="00491FD5" w:rsidP="0003678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Авансирование </w:t>
            </w:r>
            <w:r w:rsidRPr="006C01A6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(с указанием конкретной (максимальной) величины в руб. или %)</w:t>
            </w:r>
          </w:p>
        </w:tc>
        <w:tc>
          <w:tcPr>
            <w:tcW w:w="2268" w:type="dxa"/>
          </w:tcPr>
          <w:p w:rsidR="00491FD5" w:rsidRPr="006C01A6" w:rsidRDefault="00491FD5" w:rsidP="0003678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Независимая (банковская) гарантия </w:t>
            </w:r>
            <w:r w:rsidRPr="006C01A6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(порядок и условия предоставления)</w:t>
            </w:r>
          </w:p>
        </w:tc>
      </w:tr>
      <w:tr w:rsidR="00491FD5" w:rsidRPr="006C01A6" w:rsidTr="00C01641">
        <w:tc>
          <w:tcPr>
            <w:tcW w:w="1013" w:type="dxa"/>
          </w:tcPr>
          <w:p w:rsidR="00491FD5" w:rsidRPr="00967A53" w:rsidRDefault="00B726A8" w:rsidP="00036789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38.12</w:t>
            </w:r>
          </w:p>
        </w:tc>
        <w:tc>
          <w:tcPr>
            <w:tcW w:w="2536" w:type="dxa"/>
          </w:tcPr>
          <w:p w:rsidR="00491FD5" w:rsidRPr="0055044D" w:rsidRDefault="00596D66" w:rsidP="003D35BC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Т</w:t>
            </w:r>
            <w:r w:rsidRPr="009E76B6">
              <w:rPr>
                <w:rFonts w:ascii="Tahoma" w:hAnsi="Tahoma" w:cs="Tahoma"/>
              </w:rPr>
              <w:t>ранспортирование</w:t>
            </w:r>
            <w:r w:rsidR="00471BA3">
              <w:rPr>
                <w:rFonts w:ascii="Tahoma" w:hAnsi="Tahoma" w:cs="Tahoma"/>
              </w:rPr>
              <w:t>,</w:t>
            </w:r>
            <w:r w:rsidRPr="009E76B6">
              <w:rPr>
                <w:rFonts w:ascii="Tahoma" w:hAnsi="Tahoma" w:cs="Tahoma"/>
              </w:rPr>
              <w:t xml:space="preserve"> </w:t>
            </w:r>
            <w:r w:rsidR="00B726A8">
              <w:rPr>
                <w:rFonts w:ascii="Tahoma" w:hAnsi="Tahoma" w:cs="Tahoma"/>
              </w:rPr>
              <w:t xml:space="preserve">размещение, </w:t>
            </w:r>
            <w:bookmarkStart w:id="0" w:name="_GoBack"/>
            <w:bookmarkEnd w:id="0"/>
            <w:r w:rsidRPr="009E76B6">
              <w:rPr>
                <w:rFonts w:ascii="Tahoma" w:hAnsi="Tahoma" w:cs="Tahoma"/>
              </w:rPr>
              <w:t>обезвреживание</w:t>
            </w:r>
            <w:r>
              <w:rPr>
                <w:rFonts w:ascii="Tahoma" w:hAnsi="Tahoma" w:cs="Tahoma"/>
              </w:rPr>
              <w:t xml:space="preserve"> ртутьсодержащих ламп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51" w:type="dxa"/>
          </w:tcPr>
          <w:p w:rsidR="00C01641" w:rsidRDefault="00C01641" w:rsidP="00C0164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491FD5" w:rsidRPr="00967A53" w:rsidRDefault="00491FD5" w:rsidP="00C0164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87644E">
              <w:rPr>
                <w:rFonts w:ascii="Tahoma" w:hAnsi="Tahoma" w:cs="Tahoma"/>
                <w:bCs/>
                <w:sz w:val="20"/>
                <w:szCs w:val="20"/>
              </w:rPr>
              <w:t>1</w:t>
            </w:r>
            <w:r w:rsidR="00596D66">
              <w:rPr>
                <w:rFonts w:ascii="Tahoma" w:hAnsi="Tahoma" w:cs="Tahoma"/>
                <w:bCs/>
                <w:sz w:val="20"/>
                <w:szCs w:val="20"/>
              </w:rPr>
              <w:t>00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="00596D66">
              <w:rPr>
                <w:rFonts w:ascii="Tahoma" w:hAnsi="Tahoma" w:cs="Tahoma"/>
                <w:bCs/>
                <w:sz w:val="20"/>
                <w:szCs w:val="20"/>
              </w:rPr>
              <w:t>000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,00</w:t>
            </w:r>
          </w:p>
        </w:tc>
        <w:tc>
          <w:tcPr>
            <w:tcW w:w="2317" w:type="dxa"/>
          </w:tcPr>
          <w:p w:rsidR="00C01641" w:rsidRDefault="00C01641" w:rsidP="00C0164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Транспортирование с территории Красноярского представительства ртутьсодержащих ламп, в количестве </w:t>
            </w:r>
          </w:p>
          <w:p w:rsidR="00491FD5" w:rsidRPr="00967A53" w:rsidRDefault="00596D66" w:rsidP="008466E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7</w:t>
            </w:r>
            <w:r w:rsidR="00C01641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2</w:t>
            </w:r>
            <w:r w:rsidR="008466EA">
              <w:rPr>
                <w:rFonts w:ascii="Tahoma" w:hAnsi="Tahoma" w:cs="Tahoma"/>
                <w:bCs/>
                <w:sz w:val="20"/>
                <w:szCs w:val="20"/>
              </w:rPr>
              <w:t>6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4 шт.</w:t>
            </w:r>
            <w:r w:rsidR="00C01641">
              <w:rPr>
                <w:rFonts w:ascii="Tahoma" w:hAnsi="Tahoma" w:cs="Tahoma"/>
                <w:bCs/>
                <w:sz w:val="20"/>
                <w:szCs w:val="20"/>
              </w:rPr>
              <w:t xml:space="preserve"> и обезвреживание (утилизация на полигоне) </w:t>
            </w:r>
          </w:p>
        </w:tc>
        <w:tc>
          <w:tcPr>
            <w:tcW w:w="2268" w:type="dxa"/>
          </w:tcPr>
          <w:p w:rsidR="00C01641" w:rsidRDefault="00C01641" w:rsidP="00C0164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491FD5" w:rsidRPr="00967A53" w:rsidRDefault="00E32E0D" w:rsidP="00C0164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21.12</w:t>
            </w:r>
            <w:r w:rsidR="00491FD5" w:rsidRPr="00967A53">
              <w:rPr>
                <w:rFonts w:ascii="Tahoma" w:hAnsi="Tahoma" w:cs="Tahoma"/>
                <w:bCs/>
                <w:sz w:val="20"/>
                <w:szCs w:val="20"/>
              </w:rPr>
              <w:t xml:space="preserve"> 201</w:t>
            </w:r>
            <w:r w:rsidR="00491FD5">
              <w:rPr>
                <w:rFonts w:ascii="Tahoma" w:hAnsi="Tahoma" w:cs="Tahoma"/>
                <w:bCs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:rsidR="00C01641" w:rsidRDefault="00C01641" w:rsidP="00C0164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491FD5" w:rsidRPr="00967A53" w:rsidRDefault="00491FD5" w:rsidP="00C0164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67A53">
              <w:rPr>
                <w:rFonts w:ascii="Tahoma" w:hAnsi="Tahoma" w:cs="Tahoma"/>
                <w:bCs/>
                <w:sz w:val="20"/>
                <w:szCs w:val="20"/>
              </w:rPr>
              <w:t>Не требуется</w:t>
            </w:r>
          </w:p>
        </w:tc>
        <w:tc>
          <w:tcPr>
            <w:tcW w:w="2268" w:type="dxa"/>
          </w:tcPr>
          <w:p w:rsidR="00C01641" w:rsidRDefault="00C01641" w:rsidP="00C0164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:rsidR="00491FD5" w:rsidRPr="00967A53" w:rsidRDefault="00491FD5" w:rsidP="00C01641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67A53">
              <w:rPr>
                <w:rFonts w:ascii="Tahoma" w:hAnsi="Tahoma" w:cs="Tahoma"/>
                <w:bCs/>
                <w:sz w:val="20"/>
                <w:szCs w:val="20"/>
              </w:rPr>
              <w:t>Не требуется</w:t>
            </w:r>
          </w:p>
        </w:tc>
      </w:tr>
    </w:tbl>
    <w:p w:rsidR="00F77F92" w:rsidRDefault="00F77F92"/>
    <w:sectPr w:rsidR="00F77F92" w:rsidSect="00491F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62F"/>
    <w:rsid w:val="000B262F"/>
    <w:rsid w:val="003D35BC"/>
    <w:rsid w:val="00471BA3"/>
    <w:rsid w:val="00491FD5"/>
    <w:rsid w:val="005144C4"/>
    <w:rsid w:val="00596D66"/>
    <w:rsid w:val="008466EA"/>
    <w:rsid w:val="00B726A8"/>
    <w:rsid w:val="00C01641"/>
    <w:rsid w:val="00D901A4"/>
    <w:rsid w:val="00E32E0D"/>
    <w:rsid w:val="00F7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8930B4-8B61-4271-95E7-333B54F22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FD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47">
    <w:name w:val="xl47"/>
    <w:basedOn w:val="a"/>
    <w:rsid w:val="00491FD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скл. хоз.</dc:creator>
  <cp:keywords/>
  <dc:description/>
  <cp:lastModifiedBy>Экономист</cp:lastModifiedBy>
  <cp:revision>11</cp:revision>
  <dcterms:created xsi:type="dcterms:W3CDTF">2018-10-23T07:05:00Z</dcterms:created>
  <dcterms:modified xsi:type="dcterms:W3CDTF">2018-11-06T03:20:00Z</dcterms:modified>
</cp:coreProperties>
</file>